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41C69F" w14:textId="77777777" w:rsidR="007D33BD" w:rsidRDefault="007D33BD" w:rsidP="007D33BD">
      <w:pPr>
        <w:spacing w:after="0"/>
        <w:jc w:val="center"/>
        <w:rPr>
          <w:rFonts w:ascii="Cambria" w:hAnsi="Cambria" w:cs="Times New Roman"/>
          <w:b/>
          <w:bCs/>
          <w:color w:val="1F3864" w:themeColor="accent1" w:themeShade="80"/>
          <w:sz w:val="36"/>
          <w:szCs w:val="36"/>
        </w:rPr>
      </w:pPr>
    </w:p>
    <w:p w14:paraId="02F58552" w14:textId="77777777" w:rsidR="007D33BD" w:rsidRDefault="007D33BD" w:rsidP="007D33BD">
      <w:pPr>
        <w:spacing w:after="0"/>
        <w:jc w:val="center"/>
        <w:rPr>
          <w:rFonts w:ascii="Cambria" w:hAnsi="Cambria" w:cs="Times New Roman"/>
          <w:b/>
          <w:bCs/>
          <w:color w:val="1F3864" w:themeColor="accent1" w:themeShade="80"/>
          <w:sz w:val="36"/>
          <w:szCs w:val="36"/>
        </w:rPr>
      </w:pPr>
    </w:p>
    <w:p w14:paraId="79CC1715" w14:textId="77777777" w:rsidR="007D33BD" w:rsidRDefault="007D33BD" w:rsidP="007D33BD">
      <w:pPr>
        <w:spacing w:after="0"/>
        <w:jc w:val="center"/>
        <w:rPr>
          <w:rFonts w:ascii="Cambria" w:hAnsi="Cambria" w:cs="Times New Roman"/>
          <w:b/>
          <w:bCs/>
          <w:color w:val="1F3864" w:themeColor="accent1" w:themeShade="80"/>
          <w:sz w:val="36"/>
          <w:szCs w:val="36"/>
        </w:rPr>
      </w:pPr>
    </w:p>
    <w:p w14:paraId="49F57D67" w14:textId="77777777" w:rsidR="007D33BD" w:rsidRDefault="007D33BD" w:rsidP="007D33BD">
      <w:pPr>
        <w:spacing w:after="0"/>
        <w:jc w:val="center"/>
        <w:rPr>
          <w:rFonts w:ascii="Cambria" w:hAnsi="Cambria" w:cs="Times New Roman"/>
          <w:b/>
          <w:bCs/>
          <w:color w:val="1F3864" w:themeColor="accent1" w:themeShade="80"/>
          <w:sz w:val="36"/>
          <w:szCs w:val="36"/>
        </w:rPr>
      </w:pPr>
    </w:p>
    <w:p w14:paraId="3DC5C45A" w14:textId="259E6E2D" w:rsidR="007D33BD" w:rsidRPr="0062425D" w:rsidRDefault="007D33BD" w:rsidP="007D33BD">
      <w:pPr>
        <w:spacing w:after="0"/>
        <w:jc w:val="center"/>
        <w:rPr>
          <w:rFonts w:ascii="Cambria" w:hAnsi="Cambria" w:cs="Times New Roman"/>
          <w:b/>
          <w:bCs/>
          <w:color w:val="1F3864" w:themeColor="accent1" w:themeShade="80"/>
          <w:sz w:val="36"/>
          <w:szCs w:val="36"/>
        </w:rPr>
      </w:pPr>
      <w:r w:rsidRPr="0062425D">
        <w:rPr>
          <w:rFonts w:ascii="Cambria" w:hAnsi="Cambria" w:cs="Times New Roman"/>
          <w:b/>
          <w:bCs/>
          <w:color w:val="1F3864" w:themeColor="accent1" w:themeShade="80"/>
          <w:sz w:val="36"/>
          <w:szCs w:val="36"/>
        </w:rPr>
        <w:t>KVS CASTINGS LIMITED</w:t>
      </w:r>
    </w:p>
    <w:p w14:paraId="670A9133" w14:textId="77777777" w:rsidR="007D33BD" w:rsidRPr="00AD5795" w:rsidRDefault="007D33BD" w:rsidP="007D33BD">
      <w:pPr>
        <w:spacing w:after="0"/>
        <w:jc w:val="center"/>
        <w:rPr>
          <w:rFonts w:ascii="Cambria" w:hAnsi="Cambria" w:cs="Times New Roman"/>
          <w:b/>
          <w:bCs/>
          <w:color w:val="1F3864" w:themeColor="accent1" w:themeShade="80"/>
          <w:sz w:val="34"/>
          <w:szCs w:val="34"/>
        </w:rPr>
      </w:pPr>
      <w:r w:rsidRPr="00AD5795">
        <w:rPr>
          <w:rFonts w:ascii="Cambria" w:hAnsi="Cambria" w:cs="Times New Roman"/>
          <w:b/>
          <w:bCs/>
          <w:color w:val="1F3864" w:themeColor="accent1" w:themeShade="80"/>
          <w:sz w:val="34"/>
          <w:szCs w:val="34"/>
        </w:rPr>
        <w:t>(FORMERLY KNOWN AS KVS CASTINGS PRIVATE LIMITED)</w:t>
      </w:r>
    </w:p>
    <w:p w14:paraId="1B714FEF" w14:textId="77777777" w:rsidR="007D33BD" w:rsidRPr="0062425D" w:rsidRDefault="007D33BD" w:rsidP="007D33BD">
      <w:pPr>
        <w:spacing w:after="0"/>
        <w:jc w:val="center"/>
        <w:rPr>
          <w:rFonts w:ascii="Cambria" w:hAnsi="Cambria" w:cs="Times New Roman"/>
          <w:b/>
          <w:bCs/>
          <w:color w:val="1F3864" w:themeColor="accent1" w:themeShade="80"/>
          <w:sz w:val="24"/>
          <w:szCs w:val="24"/>
        </w:rPr>
      </w:pPr>
      <w:r w:rsidRPr="0062425D">
        <w:rPr>
          <w:rFonts w:ascii="Cambria" w:hAnsi="Cambria" w:cs="Times New Roman"/>
          <w:b/>
          <w:bCs/>
          <w:color w:val="1F3864" w:themeColor="accent1" w:themeShade="80"/>
          <w:sz w:val="24"/>
          <w:szCs w:val="24"/>
        </w:rPr>
        <w:t xml:space="preserve">CIN: </w:t>
      </w:r>
      <w:r>
        <w:rPr>
          <w:rFonts w:ascii="Cambria" w:hAnsi="Cambria" w:cs="Times New Roman"/>
          <w:b/>
          <w:bCs/>
          <w:color w:val="1F3864" w:themeColor="accent1" w:themeShade="80"/>
          <w:sz w:val="24"/>
          <w:szCs w:val="24"/>
        </w:rPr>
        <w:t>L</w:t>
      </w:r>
      <w:r w:rsidRPr="0062425D">
        <w:rPr>
          <w:rFonts w:ascii="Cambria" w:hAnsi="Cambria" w:cs="Times New Roman"/>
          <w:b/>
          <w:bCs/>
          <w:color w:val="1F3864" w:themeColor="accent1" w:themeShade="80"/>
          <w:sz w:val="24"/>
          <w:szCs w:val="24"/>
        </w:rPr>
        <w:t>27100UR2019PLC012217</w:t>
      </w:r>
    </w:p>
    <w:p w14:paraId="651447B5" w14:textId="77777777" w:rsidR="007D33BD" w:rsidRPr="0062425D" w:rsidRDefault="007D33BD" w:rsidP="007D33BD">
      <w:pPr>
        <w:spacing w:after="0"/>
        <w:jc w:val="center"/>
        <w:rPr>
          <w:rFonts w:ascii="Cambria" w:hAnsi="Cambria" w:cs="Times New Roman"/>
          <w:b/>
          <w:bCs/>
          <w:color w:val="1F3864" w:themeColor="accent1" w:themeShade="80"/>
          <w:sz w:val="40"/>
          <w:szCs w:val="40"/>
        </w:rPr>
      </w:pPr>
    </w:p>
    <w:p w14:paraId="39376763" w14:textId="77777777" w:rsidR="007D33BD" w:rsidRPr="0062425D" w:rsidRDefault="007D33BD" w:rsidP="007D33BD">
      <w:pPr>
        <w:spacing w:after="0"/>
        <w:rPr>
          <w:rFonts w:ascii="Cambria" w:hAnsi="Cambria" w:cs="Times New Roman"/>
          <w:b/>
          <w:bCs/>
          <w:u w:val="single"/>
        </w:rPr>
      </w:pPr>
    </w:p>
    <w:p w14:paraId="1D861483" w14:textId="77777777" w:rsidR="007D33BD" w:rsidRPr="0062425D" w:rsidRDefault="007D33BD" w:rsidP="007D33BD">
      <w:pPr>
        <w:spacing w:after="0"/>
        <w:rPr>
          <w:rFonts w:ascii="Cambria" w:hAnsi="Cambria" w:cs="Times New Roman"/>
          <w:b/>
          <w:bCs/>
          <w:color w:val="1F3864" w:themeColor="accent1" w:themeShade="80"/>
          <w:u w:val="single"/>
        </w:rPr>
      </w:pPr>
    </w:p>
    <w:p w14:paraId="0878ACAC" w14:textId="77777777" w:rsidR="007D33BD" w:rsidRDefault="007D33BD" w:rsidP="007D33BD">
      <w:pPr>
        <w:pBdr>
          <w:top w:val="single" w:sz="18" w:space="1" w:color="C00000"/>
          <w:bottom w:val="single" w:sz="18" w:space="1" w:color="C00000"/>
        </w:pBdr>
        <w:spacing w:after="0"/>
        <w:jc w:val="center"/>
        <w:rPr>
          <w:rFonts w:ascii="Cambria" w:hAnsi="Cambria" w:cs="Times New Roman"/>
          <w:b/>
          <w:bCs/>
          <w:color w:val="1F3864" w:themeColor="accent1" w:themeShade="80"/>
          <w:sz w:val="48"/>
          <w:szCs w:val="48"/>
        </w:rPr>
      </w:pPr>
      <w:r>
        <w:rPr>
          <w:rFonts w:ascii="Cambria" w:hAnsi="Cambria" w:cs="Times New Roman"/>
          <w:b/>
          <w:bCs/>
          <w:color w:val="1F3864" w:themeColor="accent1" w:themeShade="80"/>
          <w:sz w:val="48"/>
          <w:szCs w:val="48"/>
        </w:rPr>
        <w:t xml:space="preserve">Disclosure Under Regulation 30 (8) </w:t>
      </w:r>
    </w:p>
    <w:p w14:paraId="3BCDAD5F" w14:textId="149DE576" w:rsidR="007D33BD" w:rsidRPr="000240FE" w:rsidRDefault="007D33BD" w:rsidP="007D33BD">
      <w:pPr>
        <w:pBdr>
          <w:top w:val="single" w:sz="18" w:space="1" w:color="C00000"/>
          <w:bottom w:val="single" w:sz="18" w:space="1" w:color="C00000"/>
        </w:pBdr>
        <w:spacing w:after="0"/>
        <w:jc w:val="center"/>
        <w:rPr>
          <w:rFonts w:ascii="Cambria" w:hAnsi="Cambria" w:cs="Times New Roman"/>
          <w:b/>
          <w:bCs/>
          <w:color w:val="1F3864" w:themeColor="accent1" w:themeShade="80"/>
          <w:sz w:val="48"/>
          <w:szCs w:val="48"/>
        </w:rPr>
      </w:pPr>
      <w:r>
        <w:rPr>
          <w:rFonts w:ascii="Cambria" w:hAnsi="Cambria" w:cs="Times New Roman"/>
          <w:b/>
          <w:bCs/>
          <w:color w:val="1F3864" w:themeColor="accent1" w:themeShade="80"/>
          <w:sz w:val="48"/>
          <w:szCs w:val="48"/>
        </w:rPr>
        <w:t>of SEBI (LODR) Regulations 2015</w:t>
      </w:r>
    </w:p>
    <w:p w14:paraId="5C80EFCD" w14:textId="77777777" w:rsidR="007D33BD" w:rsidRPr="00C111AC" w:rsidRDefault="007D33BD" w:rsidP="007D33BD">
      <w:pPr>
        <w:rPr>
          <w:rFonts w:ascii="Cambria" w:hAnsi="Cambria" w:cs="Times New Roman"/>
          <w:b/>
          <w:bCs/>
          <w:sz w:val="24"/>
          <w:szCs w:val="24"/>
          <w:u w:val="single"/>
        </w:rPr>
      </w:pPr>
      <w:r>
        <w:rPr>
          <w:rFonts w:ascii="Cambria" w:hAnsi="Cambria" w:cs="Times New Roman"/>
          <w:b/>
          <w:bCs/>
          <w:sz w:val="24"/>
          <w:szCs w:val="24"/>
          <w:u w:val="single"/>
        </w:rPr>
        <w:br w:type="page"/>
      </w:r>
    </w:p>
    <w:p w14:paraId="376E855C" w14:textId="597C6097" w:rsidR="007D33BD" w:rsidRDefault="007D33B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78"/>
        <w:gridCol w:w="2051"/>
        <w:gridCol w:w="1758"/>
        <w:gridCol w:w="2193"/>
        <w:gridCol w:w="1736"/>
      </w:tblGrid>
      <w:tr w:rsidR="004C2140" w14:paraId="661D08DC" w14:textId="77777777" w:rsidTr="008F1B44">
        <w:tc>
          <w:tcPr>
            <w:tcW w:w="9016" w:type="dxa"/>
            <w:gridSpan w:val="5"/>
          </w:tcPr>
          <w:p w14:paraId="65E6E646" w14:textId="394216B9" w:rsidR="004C2140" w:rsidRPr="004C2140" w:rsidRDefault="004C2140" w:rsidP="004C2140">
            <w:pPr>
              <w:jc w:val="center"/>
              <w:rPr>
                <w:b/>
                <w:bCs/>
                <w:sz w:val="40"/>
                <w:szCs w:val="40"/>
              </w:rPr>
            </w:pPr>
            <w:r w:rsidRPr="004C2140">
              <w:rPr>
                <w:b/>
                <w:bCs/>
                <w:sz w:val="40"/>
                <w:szCs w:val="40"/>
              </w:rPr>
              <w:t>Disclosures Under Regulation 30 (8)</w:t>
            </w:r>
          </w:p>
        </w:tc>
      </w:tr>
      <w:tr w:rsidR="00A21BFC" w14:paraId="67BA8C65" w14:textId="129DC686" w:rsidTr="00A21BFC">
        <w:tc>
          <w:tcPr>
            <w:tcW w:w="1278" w:type="dxa"/>
          </w:tcPr>
          <w:p w14:paraId="2C4CCF25" w14:textId="19E7FFB3" w:rsidR="00564001" w:rsidRPr="00A21BFC" w:rsidRDefault="00564001" w:rsidP="00564001">
            <w:pPr>
              <w:rPr>
                <w:b/>
                <w:bCs/>
              </w:rPr>
            </w:pPr>
            <w:r w:rsidRPr="00A21BFC">
              <w:rPr>
                <w:b/>
                <w:bCs/>
              </w:rPr>
              <w:t>Date</w:t>
            </w:r>
          </w:p>
        </w:tc>
        <w:tc>
          <w:tcPr>
            <w:tcW w:w="2051" w:type="dxa"/>
            <w:vAlign w:val="center"/>
          </w:tcPr>
          <w:p w14:paraId="19B3778A" w14:textId="3C0D2679" w:rsidR="00564001" w:rsidRPr="00A21BFC" w:rsidRDefault="00A21BFC" w:rsidP="00564001">
            <w:pPr>
              <w:rPr>
                <w:b/>
                <w:bCs/>
              </w:rPr>
            </w:pPr>
            <w:r>
              <w:rPr>
                <w:b/>
                <w:bCs/>
              </w:rPr>
              <w:t>Particulars</w:t>
            </w:r>
          </w:p>
        </w:tc>
        <w:tc>
          <w:tcPr>
            <w:tcW w:w="1758" w:type="dxa"/>
            <w:vAlign w:val="center"/>
          </w:tcPr>
          <w:p w14:paraId="14FDAC59" w14:textId="76E48B4C" w:rsidR="00564001" w:rsidRPr="00A21BFC" w:rsidRDefault="00A21BFC" w:rsidP="00564001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Regulation </w:t>
            </w:r>
          </w:p>
        </w:tc>
        <w:tc>
          <w:tcPr>
            <w:tcW w:w="2193" w:type="dxa"/>
            <w:vAlign w:val="center"/>
          </w:tcPr>
          <w:p w14:paraId="62C9832F" w14:textId="0F6E0EA1" w:rsidR="00564001" w:rsidRPr="00A21BFC" w:rsidRDefault="00A21BFC" w:rsidP="00564001">
            <w:pPr>
              <w:rPr>
                <w:b/>
                <w:bCs/>
              </w:rPr>
            </w:pPr>
            <w:r>
              <w:rPr>
                <w:b/>
                <w:bCs/>
              </w:rPr>
              <w:t>Announcement Type</w:t>
            </w:r>
          </w:p>
        </w:tc>
        <w:tc>
          <w:tcPr>
            <w:tcW w:w="1736" w:type="dxa"/>
          </w:tcPr>
          <w:p w14:paraId="49D5C78A" w14:textId="546B201F" w:rsidR="00564001" w:rsidRPr="00A21BFC" w:rsidRDefault="004C2140" w:rsidP="00564001">
            <w:pPr>
              <w:rPr>
                <w:b/>
                <w:bCs/>
              </w:rPr>
            </w:pPr>
            <w:r>
              <w:rPr>
                <w:b/>
                <w:bCs/>
              </w:rPr>
              <w:t>Document</w:t>
            </w:r>
          </w:p>
        </w:tc>
      </w:tr>
      <w:tr w:rsidR="00812647" w14:paraId="21346DF3" w14:textId="2954D034" w:rsidTr="00A21BFC">
        <w:tc>
          <w:tcPr>
            <w:tcW w:w="1278" w:type="dxa"/>
          </w:tcPr>
          <w:p w14:paraId="7AA8F53A" w14:textId="015221FD" w:rsidR="00564001" w:rsidRDefault="00564001" w:rsidP="00564001">
            <w:r>
              <w:t>1</w:t>
            </w:r>
            <w:r w:rsidR="00A21BFC">
              <w:t>1</w:t>
            </w:r>
            <w:r>
              <w:t>/03/2026</w:t>
            </w:r>
          </w:p>
        </w:tc>
        <w:tc>
          <w:tcPr>
            <w:tcW w:w="2051" w:type="dxa"/>
            <w:vAlign w:val="center"/>
          </w:tcPr>
          <w:p w14:paraId="3ED4998C" w14:textId="38F9E7BB" w:rsidR="00564001" w:rsidRDefault="00564001" w:rsidP="00564001">
            <w:r w:rsidRPr="00042427">
              <w:t>Announcement under Regulation 30 (LODR)-Analyst / Investor Meet – Outcome</w:t>
            </w:r>
          </w:p>
        </w:tc>
        <w:tc>
          <w:tcPr>
            <w:tcW w:w="1758" w:type="dxa"/>
            <w:vAlign w:val="center"/>
          </w:tcPr>
          <w:p w14:paraId="7D1363DA" w14:textId="663BD509" w:rsidR="00564001" w:rsidRDefault="00564001" w:rsidP="00564001">
            <w:r w:rsidRPr="00042427"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6BEA93C9" w14:textId="2068ADE3" w:rsidR="00564001" w:rsidRDefault="00564001" w:rsidP="00564001">
            <w:r w:rsidRPr="00042427">
              <w:t>Analyst_InvesterMeet</w:t>
            </w:r>
          </w:p>
        </w:tc>
        <w:tc>
          <w:tcPr>
            <w:tcW w:w="1736" w:type="dxa"/>
          </w:tcPr>
          <w:p w14:paraId="35C410EA" w14:textId="1637B99C" w:rsidR="00564001" w:rsidRDefault="00A21BFC" w:rsidP="00564001">
            <w:r>
              <w:object w:dxaOrig="1520" w:dyaOrig="987" w14:anchorId="72D844A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pt;height:49.4pt" o:ole="">
                  <v:imagedata r:id="rId7" o:title=""/>
                </v:shape>
                <o:OLEObject Type="Embed" ProgID="Acrobat.Document.DC" ShapeID="_x0000_i1025" DrawAspect="Icon" ObjectID="_1834841951" r:id="rId8"/>
              </w:object>
            </w:r>
          </w:p>
        </w:tc>
      </w:tr>
      <w:tr w:rsidR="00812647" w14:paraId="230D113D" w14:textId="3DC9B96C" w:rsidTr="00A21BFC">
        <w:tc>
          <w:tcPr>
            <w:tcW w:w="1278" w:type="dxa"/>
          </w:tcPr>
          <w:p w14:paraId="736AB45A" w14:textId="0D619F9B" w:rsidR="00564001" w:rsidRDefault="00A21BFC" w:rsidP="00564001">
            <w:r>
              <w:t>1</w:t>
            </w:r>
            <w:r w:rsidR="00564001">
              <w:t>0/03/2026</w:t>
            </w:r>
          </w:p>
        </w:tc>
        <w:tc>
          <w:tcPr>
            <w:tcW w:w="2051" w:type="dxa"/>
            <w:vAlign w:val="center"/>
          </w:tcPr>
          <w:p w14:paraId="5F95DFEC" w14:textId="034D53A6" w:rsidR="00564001" w:rsidRDefault="00564001" w:rsidP="00564001">
            <w:r w:rsidRPr="00042427">
              <w:t>Announcement under Regulation 30 (LODR)-Analyst / Investor Meet – Intimation</w:t>
            </w:r>
          </w:p>
        </w:tc>
        <w:tc>
          <w:tcPr>
            <w:tcW w:w="1758" w:type="dxa"/>
            <w:vAlign w:val="center"/>
          </w:tcPr>
          <w:p w14:paraId="13BC4B10" w14:textId="488EC38C" w:rsidR="00564001" w:rsidRDefault="00564001" w:rsidP="00564001">
            <w:r w:rsidRPr="00042427"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39984EA0" w14:textId="27F0AD33" w:rsidR="00564001" w:rsidRDefault="00564001" w:rsidP="00564001">
            <w:r w:rsidRPr="00042427">
              <w:t>Analyst_InvesterMeet</w:t>
            </w:r>
          </w:p>
        </w:tc>
        <w:tc>
          <w:tcPr>
            <w:tcW w:w="1736" w:type="dxa"/>
          </w:tcPr>
          <w:p w14:paraId="7EDB4AF5" w14:textId="327CA834" w:rsidR="00564001" w:rsidRDefault="007D33BD" w:rsidP="00564001">
            <w:r>
              <w:object w:dxaOrig="1520" w:dyaOrig="987" w14:anchorId="16DF2162">
                <v:shape id="_x0000_i1026" type="#_x0000_t75" style="width:75.7pt;height:49.4pt" o:ole="">
                  <v:imagedata r:id="rId9" o:title=""/>
                </v:shape>
                <o:OLEObject Type="Embed" ProgID="Acrobat.Document.DC" ShapeID="_x0000_i1026" DrawAspect="Icon" ObjectID="_1834841952" r:id="rId10"/>
              </w:object>
            </w:r>
          </w:p>
        </w:tc>
      </w:tr>
      <w:tr w:rsidR="00812647" w14:paraId="646CF38C" w14:textId="3DD79A55" w:rsidTr="00A21BFC">
        <w:tc>
          <w:tcPr>
            <w:tcW w:w="1278" w:type="dxa"/>
          </w:tcPr>
          <w:p w14:paraId="475B2514" w14:textId="3B153131" w:rsidR="00564001" w:rsidRDefault="00564001" w:rsidP="00564001">
            <w:r>
              <w:t>06/03/2026</w:t>
            </w:r>
          </w:p>
        </w:tc>
        <w:tc>
          <w:tcPr>
            <w:tcW w:w="2051" w:type="dxa"/>
            <w:vAlign w:val="center"/>
          </w:tcPr>
          <w:p w14:paraId="0EAA5AE4" w14:textId="61F522D9" w:rsidR="00564001" w:rsidRDefault="00564001" w:rsidP="00564001">
            <w:r w:rsidRPr="00042427">
              <w:t>Announcement under Regulation 30 (LODR)-Analyst / Investor Meet – Intimation</w:t>
            </w:r>
          </w:p>
        </w:tc>
        <w:tc>
          <w:tcPr>
            <w:tcW w:w="1758" w:type="dxa"/>
            <w:vAlign w:val="center"/>
          </w:tcPr>
          <w:p w14:paraId="386DA283" w14:textId="1446DC44" w:rsidR="00564001" w:rsidRDefault="00564001" w:rsidP="00564001">
            <w:r w:rsidRPr="00042427"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61005294" w14:textId="7D7CD2B9" w:rsidR="00564001" w:rsidRDefault="00564001" w:rsidP="00564001">
            <w:r w:rsidRPr="00042427">
              <w:t>Analyst_InvesterMeet</w:t>
            </w:r>
          </w:p>
        </w:tc>
        <w:tc>
          <w:tcPr>
            <w:tcW w:w="1736" w:type="dxa"/>
          </w:tcPr>
          <w:p w14:paraId="13487624" w14:textId="2F4EAFC6" w:rsidR="00564001" w:rsidRDefault="004C2140" w:rsidP="00564001">
            <w:r>
              <w:object w:dxaOrig="1520" w:dyaOrig="987" w14:anchorId="26203FFC">
                <v:shape id="_x0000_i1027" type="#_x0000_t75" style="width:75.7pt;height:49.4pt" o:ole="">
                  <v:imagedata r:id="rId11" o:title=""/>
                </v:shape>
                <o:OLEObject Type="Embed" ProgID="Acrobat.Document.DC" ShapeID="_x0000_i1027" DrawAspect="Icon" ObjectID="_1834841953" r:id="rId12"/>
              </w:object>
            </w:r>
          </w:p>
        </w:tc>
      </w:tr>
      <w:tr w:rsidR="00564001" w14:paraId="1348F52B" w14:textId="77777777" w:rsidTr="00A21BFC">
        <w:tc>
          <w:tcPr>
            <w:tcW w:w="1278" w:type="dxa"/>
          </w:tcPr>
          <w:p w14:paraId="00BFD126" w14:textId="0C2FAD2F" w:rsidR="00564001" w:rsidRDefault="00564001" w:rsidP="00564001">
            <w:r>
              <w:t>06/03/2026</w:t>
            </w:r>
          </w:p>
        </w:tc>
        <w:tc>
          <w:tcPr>
            <w:tcW w:w="2051" w:type="dxa"/>
            <w:vAlign w:val="center"/>
          </w:tcPr>
          <w:p w14:paraId="59C747CA" w14:textId="5DF5DB88" w:rsidR="00564001" w:rsidRPr="00042427" w:rsidRDefault="00564001" w:rsidP="00564001">
            <w:r w:rsidRPr="00042427">
              <w:t>Announcement under Regulation 30 (LODR)-Change in Registered Office Address</w:t>
            </w:r>
          </w:p>
        </w:tc>
        <w:tc>
          <w:tcPr>
            <w:tcW w:w="1758" w:type="dxa"/>
            <w:vAlign w:val="center"/>
          </w:tcPr>
          <w:p w14:paraId="4D19F7EF" w14:textId="3BF3EBE3" w:rsidR="00564001" w:rsidRPr="00042427" w:rsidRDefault="00564001" w:rsidP="00564001">
            <w:r w:rsidRPr="00042427"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7849722C" w14:textId="17AD4A7E" w:rsidR="00564001" w:rsidRPr="00042427" w:rsidRDefault="00564001" w:rsidP="00564001">
            <w:r w:rsidRPr="00042427">
              <w:t>Change in Registered Office Address</w:t>
            </w:r>
          </w:p>
        </w:tc>
        <w:tc>
          <w:tcPr>
            <w:tcW w:w="1736" w:type="dxa"/>
          </w:tcPr>
          <w:p w14:paraId="34AE06D5" w14:textId="34B82949" w:rsidR="00564001" w:rsidRDefault="004C2140" w:rsidP="00564001">
            <w:r>
              <w:object w:dxaOrig="1520" w:dyaOrig="987" w14:anchorId="1354BBE0">
                <v:shape id="_x0000_i1028" type="#_x0000_t75" style="width:75.7pt;height:49.4pt" o:ole="">
                  <v:imagedata r:id="rId11" o:title=""/>
                </v:shape>
                <o:OLEObject Type="Embed" ProgID="Acrobat.Document.DC" ShapeID="_x0000_i1028" DrawAspect="Icon" ObjectID="_1834841954" r:id="rId13"/>
              </w:object>
            </w:r>
          </w:p>
        </w:tc>
      </w:tr>
      <w:tr w:rsidR="00564001" w14:paraId="51EFBA0E" w14:textId="77777777" w:rsidTr="00A21BFC">
        <w:tc>
          <w:tcPr>
            <w:tcW w:w="1278" w:type="dxa"/>
          </w:tcPr>
          <w:p w14:paraId="18296744" w14:textId="16F761C6" w:rsidR="00564001" w:rsidRDefault="00564001" w:rsidP="00564001">
            <w:r>
              <w:t>02/03/2026</w:t>
            </w:r>
          </w:p>
        </w:tc>
        <w:tc>
          <w:tcPr>
            <w:tcW w:w="2051" w:type="dxa"/>
            <w:vAlign w:val="center"/>
          </w:tcPr>
          <w:p w14:paraId="076B49DD" w14:textId="6AF06F54" w:rsidR="00564001" w:rsidRPr="00042427" w:rsidRDefault="00564001" w:rsidP="00564001">
            <w:r w:rsidRPr="00042427">
              <w:t>Announcement under Regulation 30 (LODR)-Meeting Updates</w:t>
            </w:r>
          </w:p>
        </w:tc>
        <w:tc>
          <w:tcPr>
            <w:tcW w:w="1758" w:type="dxa"/>
            <w:vAlign w:val="center"/>
          </w:tcPr>
          <w:p w14:paraId="39FD5291" w14:textId="24EBE5AA" w:rsidR="00564001" w:rsidRPr="00042427" w:rsidRDefault="00564001" w:rsidP="00564001">
            <w:r w:rsidRPr="00042427"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46554FC1" w14:textId="08D67491" w:rsidR="00564001" w:rsidRPr="00042427" w:rsidRDefault="00564001" w:rsidP="00564001">
            <w:r w:rsidRPr="00042427">
              <w:t>Meeting Updates</w:t>
            </w:r>
          </w:p>
        </w:tc>
        <w:tc>
          <w:tcPr>
            <w:tcW w:w="1736" w:type="dxa"/>
          </w:tcPr>
          <w:p w14:paraId="51E1791A" w14:textId="64685938" w:rsidR="00564001" w:rsidRDefault="00A21BFC" w:rsidP="00564001">
            <w:r>
              <w:object w:dxaOrig="1520" w:dyaOrig="987" w14:anchorId="12339728">
                <v:shape id="_x0000_i1029" type="#_x0000_t75" style="width:75.7pt;height:49.4pt" o:ole="">
                  <v:imagedata r:id="rId14" o:title=""/>
                </v:shape>
                <o:OLEObject Type="Embed" ProgID="Acrobat.Document.DC" ShapeID="_x0000_i1029" DrawAspect="Icon" ObjectID="_1834841955" r:id="rId15"/>
              </w:object>
            </w:r>
          </w:p>
        </w:tc>
      </w:tr>
      <w:tr w:rsidR="00564001" w14:paraId="3E706FC8" w14:textId="77777777" w:rsidTr="00A21BFC">
        <w:tc>
          <w:tcPr>
            <w:tcW w:w="1278" w:type="dxa"/>
          </w:tcPr>
          <w:p w14:paraId="51344E91" w14:textId="5EAC5599" w:rsidR="00564001" w:rsidRDefault="00564001" w:rsidP="00564001">
            <w:r>
              <w:t>15/01/2026</w:t>
            </w:r>
          </w:p>
        </w:tc>
        <w:tc>
          <w:tcPr>
            <w:tcW w:w="2051" w:type="dxa"/>
            <w:vAlign w:val="center"/>
          </w:tcPr>
          <w:p w14:paraId="5EB6FF7E" w14:textId="0D0091FB" w:rsidR="00564001" w:rsidRPr="00042427" w:rsidRDefault="00564001" w:rsidP="00564001">
            <w:r w:rsidRPr="00042427">
              <w:t xml:space="preserve">Intimation Of Capacity Expansion </w:t>
            </w:r>
            <w:proofErr w:type="gramStart"/>
            <w:r w:rsidRPr="00042427">
              <w:t>And</w:t>
            </w:r>
            <w:proofErr w:type="gramEnd"/>
            <w:r w:rsidRPr="00042427">
              <w:t xml:space="preserve"> Commencement </w:t>
            </w:r>
            <w:proofErr w:type="gramStart"/>
            <w:r w:rsidRPr="00042427">
              <w:t>Of</w:t>
            </w:r>
            <w:proofErr w:type="gramEnd"/>
            <w:r w:rsidRPr="00042427">
              <w:t xml:space="preserve"> New Manufacturing Plant - Intimation Under Regulation 30 Read </w:t>
            </w:r>
            <w:proofErr w:type="gramStart"/>
            <w:r w:rsidRPr="00042427">
              <w:t>With</w:t>
            </w:r>
            <w:proofErr w:type="gramEnd"/>
            <w:r w:rsidRPr="00042427">
              <w:t xml:space="preserve"> Schedule III </w:t>
            </w:r>
            <w:proofErr w:type="gramStart"/>
            <w:r w:rsidRPr="00042427">
              <w:t>Of</w:t>
            </w:r>
            <w:proofErr w:type="gramEnd"/>
            <w:r w:rsidRPr="00042427">
              <w:t xml:space="preserve"> SEBI (Listing Obligations </w:t>
            </w:r>
            <w:proofErr w:type="gramStart"/>
            <w:r w:rsidRPr="00042427">
              <w:t>And</w:t>
            </w:r>
            <w:proofErr w:type="gramEnd"/>
            <w:r w:rsidRPr="00042427">
              <w:t xml:space="preserve"> Disclosure Requirements) Regulations, 2015</w:t>
            </w:r>
          </w:p>
        </w:tc>
        <w:tc>
          <w:tcPr>
            <w:tcW w:w="1758" w:type="dxa"/>
            <w:vAlign w:val="center"/>
          </w:tcPr>
          <w:p w14:paraId="2D74776A" w14:textId="69ED005B" w:rsidR="00564001" w:rsidRPr="00042427" w:rsidRDefault="00564001" w:rsidP="00564001">
            <w:r w:rsidRPr="00042427"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6815F3E6" w14:textId="44338969" w:rsidR="00564001" w:rsidRPr="00042427" w:rsidRDefault="00564001" w:rsidP="00564001">
            <w:r w:rsidRPr="00042427">
              <w:t>General</w:t>
            </w:r>
          </w:p>
        </w:tc>
        <w:tc>
          <w:tcPr>
            <w:tcW w:w="1736" w:type="dxa"/>
          </w:tcPr>
          <w:p w14:paraId="2D3AA8F4" w14:textId="6E299581" w:rsidR="00564001" w:rsidRDefault="00812647" w:rsidP="00564001">
            <w:r>
              <w:object w:dxaOrig="1520" w:dyaOrig="987" w14:anchorId="4C59765D">
                <v:shape id="_x0000_i1030" type="#_x0000_t75" style="width:75.7pt;height:49.4pt" o:ole="">
                  <v:imagedata r:id="rId16" o:title=""/>
                </v:shape>
                <o:OLEObject Type="Embed" ProgID="Acrobat.Document.DC" ShapeID="_x0000_i1030" DrawAspect="Icon" ObjectID="_1834841956" r:id="rId17"/>
              </w:object>
            </w:r>
          </w:p>
        </w:tc>
      </w:tr>
      <w:tr w:rsidR="00564001" w14:paraId="542A2B0D" w14:textId="77777777" w:rsidTr="00A21BFC">
        <w:tc>
          <w:tcPr>
            <w:tcW w:w="1278" w:type="dxa"/>
          </w:tcPr>
          <w:p w14:paraId="1FBACDFF" w14:textId="244A64C1" w:rsidR="00564001" w:rsidRDefault="00564001" w:rsidP="00564001">
            <w:r>
              <w:t>14/01/2026</w:t>
            </w:r>
          </w:p>
        </w:tc>
        <w:tc>
          <w:tcPr>
            <w:tcW w:w="2051" w:type="dxa"/>
            <w:vAlign w:val="center"/>
          </w:tcPr>
          <w:p w14:paraId="5C7D7ED6" w14:textId="497F58E6" w:rsidR="00564001" w:rsidRPr="00042427" w:rsidRDefault="00564001" w:rsidP="00564001">
            <w:r w:rsidRPr="00042427">
              <w:t>Announcement under Regulation 30 (LODR)-Analyst / Investor Meet – Outcome</w:t>
            </w:r>
          </w:p>
        </w:tc>
        <w:tc>
          <w:tcPr>
            <w:tcW w:w="1758" w:type="dxa"/>
            <w:vAlign w:val="center"/>
          </w:tcPr>
          <w:p w14:paraId="5577B15B" w14:textId="3582468C" w:rsidR="00564001" w:rsidRPr="00042427" w:rsidRDefault="00564001" w:rsidP="00564001">
            <w:r w:rsidRPr="00042427"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6BDBD330" w14:textId="61D93E47" w:rsidR="00564001" w:rsidRPr="00042427" w:rsidRDefault="00564001" w:rsidP="00564001">
            <w:r w:rsidRPr="00042427">
              <w:t>Analyst_InvesterMeet</w:t>
            </w:r>
          </w:p>
        </w:tc>
        <w:tc>
          <w:tcPr>
            <w:tcW w:w="1736" w:type="dxa"/>
          </w:tcPr>
          <w:p w14:paraId="6B41BE30" w14:textId="661B8A3C" w:rsidR="00564001" w:rsidRDefault="00564001" w:rsidP="00564001"/>
        </w:tc>
      </w:tr>
      <w:tr w:rsidR="00564001" w14:paraId="50AAD402" w14:textId="77777777" w:rsidTr="00A21BFC">
        <w:tc>
          <w:tcPr>
            <w:tcW w:w="1278" w:type="dxa"/>
          </w:tcPr>
          <w:p w14:paraId="7B0F12A6" w14:textId="4BDD8153" w:rsidR="00564001" w:rsidRPr="007D33BD" w:rsidRDefault="00564001" w:rsidP="00564001">
            <w:r w:rsidRPr="007D33BD">
              <w:t>12/01/2026</w:t>
            </w:r>
          </w:p>
        </w:tc>
        <w:tc>
          <w:tcPr>
            <w:tcW w:w="2051" w:type="dxa"/>
            <w:vAlign w:val="center"/>
          </w:tcPr>
          <w:p w14:paraId="0C4B6EEE" w14:textId="7C872765" w:rsidR="00564001" w:rsidRPr="007D33BD" w:rsidRDefault="00564001" w:rsidP="00564001">
            <w:r w:rsidRPr="007D33BD">
              <w:t>Announcement under Regulation 30 (LODR)-Analyst / Investor Meet – Intimation</w:t>
            </w:r>
          </w:p>
        </w:tc>
        <w:tc>
          <w:tcPr>
            <w:tcW w:w="1758" w:type="dxa"/>
            <w:vAlign w:val="center"/>
          </w:tcPr>
          <w:p w14:paraId="6C1C055D" w14:textId="77777777" w:rsidR="00564001" w:rsidRDefault="00564001" w:rsidP="00564001">
            <w:r w:rsidRPr="007D33BD">
              <w:t>Announcement under Regulation 30 (LODR)</w:t>
            </w:r>
          </w:p>
          <w:p w14:paraId="3F6A3417" w14:textId="77777777" w:rsidR="007D33BD" w:rsidRPr="007D33BD" w:rsidRDefault="007D33BD" w:rsidP="007D33BD"/>
          <w:p w14:paraId="5AB85834" w14:textId="77777777" w:rsidR="007D33BD" w:rsidRDefault="007D33BD" w:rsidP="007D33BD"/>
          <w:p w14:paraId="44EB676B" w14:textId="67FF4580" w:rsidR="007D33BD" w:rsidRPr="007D33BD" w:rsidRDefault="007D33BD" w:rsidP="007D33BD"/>
        </w:tc>
        <w:tc>
          <w:tcPr>
            <w:tcW w:w="2193" w:type="dxa"/>
            <w:vAlign w:val="center"/>
          </w:tcPr>
          <w:p w14:paraId="15EB4E3D" w14:textId="471A2A6C" w:rsidR="00564001" w:rsidRPr="00042427" w:rsidRDefault="00564001" w:rsidP="00564001">
            <w:r w:rsidRPr="00042427">
              <w:lastRenderedPageBreak/>
              <w:t>Analyst_InvesterMeet</w:t>
            </w:r>
          </w:p>
        </w:tc>
        <w:tc>
          <w:tcPr>
            <w:tcW w:w="1736" w:type="dxa"/>
          </w:tcPr>
          <w:p w14:paraId="7F252FE1" w14:textId="38A5DDE0" w:rsidR="00564001" w:rsidRDefault="00812647" w:rsidP="00564001">
            <w:r>
              <w:object w:dxaOrig="1520" w:dyaOrig="987" w14:anchorId="4E3DB137">
                <v:shape id="_x0000_i1031" type="#_x0000_t75" style="width:75.7pt;height:49.4pt" o:ole="">
                  <v:imagedata r:id="rId18" o:title=""/>
                </v:shape>
                <o:OLEObject Type="Embed" ProgID="Acrobat.Document.DC" ShapeID="_x0000_i1031" DrawAspect="Icon" ObjectID="_1834841957" r:id="rId19"/>
              </w:object>
            </w:r>
          </w:p>
        </w:tc>
      </w:tr>
      <w:tr w:rsidR="00564001" w14:paraId="5852D1F7" w14:textId="77777777" w:rsidTr="00A21BFC">
        <w:tc>
          <w:tcPr>
            <w:tcW w:w="1278" w:type="dxa"/>
          </w:tcPr>
          <w:p w14:paraId="125FEE44" w14:textId="03006E7D" w:rsidR="00564001" w:rsidRPr="007D33BD" w:rsidRDefault="00564001" w:rsidP="00564001">
            <w:r w:rsidRPr="007D33BD">
              <w:t>12/01/2026</w:t>
            </w:r>
          </w:p>
        </w:tc>
        <w:tc>
          <w:tcPr>
            <w:tcW w:w="2051" w:type="dxa"/>
            <w:vAlign w:val="center"/>
          </w:tcPr>
          <w:p w14:paraId="05445DC8" w14:textId="519CC0BE" w:rsidR="00564001" w:rsidRPr="007D33BD" w:rsidRDefault="00564001" w:rsidP="00564001">
            <w:r w:rsidRPr="007D33BD"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(LODR)-Analyst / Investor Meet – Intimation</w:t>
            </w:r>
          </w:p>
        </w:tc>
        <w:tc>
          <w:tcPr>
            <w:tcW w:w="1758" w:type="dxa"/>
            <w:vAlign w:val="center"/>
          </w:tcPr>
          <w:p w14:paraId="2ACE622D" w14:textId="5CB96D08" w:rsidR="00564001" w:rsidRPr="007D33BD" w:rsidRDefault="00564001" w:rsidP="00564001">
            <w:r w:rsidRPr="007D33BD"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4A992BBE" w14:textId="297E5482" w:rsidR="00564001" w:rsidRPr="00042427" w:rsidRDefault="00564001" w:rsidP="00564001">
            <w: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  <w:t>Analyst_InvesterMeet</w:t>
            </w:r>
          </w:p>
        </w:tc>
        <w:tc>
          <w:tcPr>
            <w:tcW w:w="1736" w:type="dxa"/>
          </w:tcPr>
          <w:p w14:paraId="712FF83B" w14:textId="03F0B8A6" w:rsidR="00564001" w:rsidRDefault="00812647" w:rsidP="00564001">
            <w:r>
              <w:object w:dxaOrig="1520" w:dyaOrig="987" w14:anchorId="44E87D77">
                <v:shape id="_x0000_i1032" type="#_x0000_t75" style="width:75.7pt;height:49.4pt" o:ole="">
                  <v:imagedata r:id="rId20" o:title=""/>
                </v:shape>
                <o:OLEObject Type="Embed" ProgID="Acrobat.Document.DC" ShapeID="_x0000_i1032" DrawAspect="Icon" ObjectID="_1834841958" r:id="rId21"/>
              </w:object>
            </w:r>
          </w:p>
        </w:tc>
      </w:tr>
      <w:tr w:rsidR="00564001" w14:paraId="782FD126" w14:textId="77777777" w:rsidTr="00A21BFC">
        <w:tc>
          <w:tcPr>
            <w:tcW w:w="1278" w:type="dxa"/>
          </w:tcPr>
          <w:p w14:paraId="090DFC89" w14:textId="0A868F9E" w:rsidR="00564001" w:rsidRDefault="00564001" w:rsidP="00564001">
            <w:r>
              <w:t>12/12/2025</w:t>
            </w:r>
          </w:p>
        </w:tc>
        <w:tc>
          <w:tcPr>
            <w:tcW w:w="2051" w:type="dxa"/>
            <w:vAlign w:val="center"/>
          </w:tcPr>
          <w:p w14:paraId="789DD87A" w14:textId="27533F60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(LODR)-Analyst / Investor Meet – Outcome</w:t>
            </w:r>
          </w:p>
        </w:tc>
        <w:tc>
          <w:tcPr>
            <w:tcW w:w="1758" w:type="dxa"/>
            <w:vAlign w:val="center"/>
          </w:tcPr>
          <w:p w14:paraId="5A86AFD0" w14:textId="03671136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7C13A330" w14:textId="05DEFAF3" w:rsidR="00564001" w:rsidRDefault="00564001" w:rsidP="00564001">
            <w:pP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  <w:t>Analyst_InvesterMeet</w:t>
            </w:r>
          </w:p>
        </w:tc>
        <w:tc>
          <w:tcPr>
            <w:tcW w:w="1736" w:type="dxa"/>
          </w:tcPr>
          <w:p w14:paraId="18686678" w14:textId="155BC15B" w:rsidR="00564001" w:rsidRDefault="00812647" w:rsidP="00564001">
            <w:r>
              <w:object w:dxaOrig="1520" w:dyaOrig="987" w14:anchorId="7C1588D0">
                <v:shape id="_x0000_i1033" type="#_x0000_t75" style="width:75.7pt;height:49.4pt" o:ole="">
                  <v:imagedata r:id="rId22" o:title=""/>
                </v:shape>
                <o:OLEObject Type="Embed" ProgID="Acrobat.Document.DC" ShapeID="_x0000_i1033" DrawAspect="Icon" ObjectID="_1834841959" r:id="rId23"/>
              </w:object>
            </w:r>
          </w:p>
        </w:tc>
      </w:tr>
      <w:tr w:rsidR="00564001" w14:paraId="7D2377E8" w14:textId="77777777" w:rsidTr="00A21BFC">
        <w:tc>
          <w:tcPr>
            <w:tcW w:w="1278" w:type="dxa"/>
          </w:tcPr>
          <w:p w14:paraId="24066D32" w14:textId="48574B7A" w:rsidR="00564001" w:rsidRDefault="00564001" w:rsidP="00564001">
            <w:r>
              <w:t>09/12/2025</w:t>
            </w:r>
          </w:p>
        </w:tc>
        <w:tc>
          <w:tcPr>
            <w:tcW w:w="2051" w:type="dxa"/>
            <w:vAlign w:val="center"/>
          </w:tcPr>
          <w:p w14:paraId="2597DAE7" w14:textId="54BBFBD0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(LODR)-Analyst / Investor Meet – Outcome</w:t>
            </w:r>
          </w:p>
        </w:tc>
        <w:tc>
          <w:tcPr>
            <w:tcW w:w="1758" w:type="dxa"/>
            <w:vAlign w:val="center"/>
          </w:tcPr>
          <w:p w14:paraId="4DB5A230" w14:textId="41F260FB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4C1BF636" w14:textId="3A777FA6" w:rsidR="00564001" w:rsidRDefault="00564001" w:rsidP="00564001">
            <w:pP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  <w:t>Analyst_InvesterMeet</w:t>
            </w:r>
          </w:p>
        </w:tc>
        <w:tc>
          <w:tcPr>
            <w:tcW w:w="1736" w:type="dxa"/>
          </w:tcPr>
          <w:p w14:paraId="67C1493C" w14:textId="4306EAFB" w:rsidR="00564001" w:rsidRDefault="00812647" w:rsidP="00564001">
            <w:r>
              <w:object w:dxaOrig="1520" w:dyaOrig="987" w14:anchorId="7B717A85">
                <v:shape id="_x0000_i1034" type="#_x0000_t75" style="width:75.7pt;height:49.4pt" o:ole="">
                  <v:imagedata r:id="rId24" o:title=""/>
                </v:shape>
                <o:OLEObject Type="Embed" ProgID="Acrobat.Document.DC" ShapeID="_x0000_i1034" DrawAspect="Icon" ObjectID="_1834841960" r:id="rId25"/>
              </w:object>
            </w:r>
          </w:p>
        </w:tc>
      </w:tr>
      <w:tr w:rsidR="00564001" w14:paraId="1E8CDB55" w14:textId="77777777" w:rsidTr="00A21BFC">
        <w:tc>
          <w:tcPr>
            <w:tcW w:w="1278" w:type="dxa"/>
          </w:tcPr>
          <w:p w14:paraId="78E935AA" w14:textId="069E94D9" w:rsidR="00564001" w:rsidRDefault="00564001" w:rsidP="00564001">
            <w:r>
              <w:t>08/12/2025</w:t>
            </w:r>
          </w:p>
        </w:tc>
        <w:tc>
          <w:tcPr>
            <w:tcW w:w="2051" w:type="dxa"/>
            <w:vAlign w:val="center"/>
          </w:tcPr>
          <w:p w14:paraId="25BCBBF0" w14:textId="1CC71888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(LODR)-Analyst / Investor Meet – Intimation</w:t>
            </w:r>
          </w:p>
        </w:tc>
        <w:tc>
          <w:tcPr>
            <w:tcW w:w="1758" w:type="dxa"/>
            <w:vAlign w:val="center"/>
          </w:tcPr>
          <w:p w14:paraId="54829F5B" w14:textId="2A654743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3AA83D53" w14:textId="77777777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  <w:t>Analyst_InvesterMeet</w:t>
            </w:r>
          </w:p>
          <w:p w14:paraId="3228569A" w14:textId="77777777" w:rsidR="00564001" w:rsidRDefault="00564001" w:rsidP="00564001">
            <w:pP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736" w:type="dxa"/>
          </w:tcPr>
          <w:p w14:paraId="508F250A" w14:textId="0B442A86" w:rsidR="00564001" w:rsidRDefault="00812647" w:rsidP="00564001">
            <w:r>
              <w:object w:dxaOrig="1520" w:dyaOrig="987" w14:anchorId="51200C1A">
                <v:shape id="_x0000_i1035" type="#_x0000_t75" style="width:75.7pt;height:49.4pt" o:ole="">
                  <v:imagedata r:id="rId26" o:title=""/>
                </v:shape>
                <o:OLEObject Type="Embed" ProgID="Acrobat.Document.DC" ShapeID="_x0000_i1035" DrawAspect="Icon" ObjectID="_1834841961" r:id="rId27"/>
              </w:object>
            </w:r>
          </w:p>
        </w:tc>
      </w:tr>
      <w:tr w:rsidR="00564001" w14:paraId="0F29372E" w14:textId="77777777" w:rsidTr="00A21BFC">
        <w:tc>
          <w:tcPr>
            <w:tcW w:w="1278" w:type="dxa"/>
          </w:tcPr>
          <w:p w14:paraId="66149B18" w14:textId="69BEDC04" w:rsidR="00564001" w:rsidRDefault="00564001" w:rsidP="00564001">
            <w:r>
              <w:t>06/12/2025</w:t>
            </w:r>
          </w:p>
        </w:tc>
        <w:tc>
          <w:tcPr>
            <w:tcW w:w="2051" w:type="dxa"/>
            <w:vAlign w:val="center"/>
          </w:tcPr>
          <w:p w14:paraId="3F8EC801" w14:textId="3B36A46C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(LODR)-Investor Presentation</w:t>
            </w:r>
          </w:p>
        </w:tc>
        <w:tc>
          <w:tcPr>
            <w:tcW w:w="1758" w:type="dxa"/>
            <w:vAlign w:val="center"/>
          </w:tcPr>
          <w:p w14:paraId="639B917F" w14:textId="2EA7921C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6229ABBF" w14:textId="78755523" w:rsidR="00564001" w:rsidRDefault="00564001" w:rsidP="00564001">
            <w:pP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  <w:t>Investor Presentation</w:t>
            </w:r>
          </w:p>
        </w:tc>
        <w:tc>
          <w:tcPr>
            <w:tcW w:w="1736" w:type="dxa"/>
          </w:tcPr>
          <w:p w14:paraId="73AEACD4" w14:textId="2EA0DFEC" w:rsidR="00564001" w:rsidRDefault="00812647" w:rsidP="00564001">
            <w:pPr>
              <w:jc w:val="center"/>
            </w:pPr>
            <w:r>
              <w:object w:dxaOrig="1520" w:dyaOrig="987" w14:anchorId="6CBB212C">
                <v:shape id="_x0000_i1036" type="#_x0000_t75" style="width:75.7pt;height:49.4pt" o:ole="">
                  <v:imagedata r:id="rId28" o:title=""/>
                </v:shape>
                <o:OLEObject Type="Embed" ProgID="Acrobat.Document.DC" ShapeID="_x0000_i1036" DrawAspect="Icon" ObjectID="_1834841962" r:id="rId29"/>
              </w:object>
            </w:r>
          </w:p>
        </w:tc>
      </w:tr>
      <w:tr w:rsidR="00564001" w14:paraId="71C4842D" w14:textId="77777777" w:rsidTr="00A21BFC">
        <w:tc>
          <w:tcPr>
            <w:tcW w:w="1278" w:type="dxa"/>
          </w:tcPr>
          <w:p w14:paraId="40016751" w14:textId="6268ED89" w:rsidR="00564001" w:rsidRDefault="00564001" w:rsidP="00564001">
            <w:r>
              <w:t>03/12/2025</w:t>
            </w:r>
          </w:p>
        </w:tc>
        <w:tc>
          <w:tcPr>
            <w:tcW w:w="2051" w:type="dxa"/>
            <w:vAlign w:val="center"/>
          </w:tcPr>
          <w:p w14:paraId="10E555FC" w14:textId="1B0FA6CA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(LODR)-Analyst / Investor Meet – Intimation</w:t>
            </w:r>
          </w:p>
        </w:tc>
        <w:tc>
          <w:tcPr>
            <w:tcW w:w="1758" w:type="dxa"/>
            <w:vAlign w:val="center"/>
          </w:tcPr>
          <w:p w14:paraId="492069EE" w14:textId="4E91951C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7B8CB0F0" w14:textId="10A3B134" w:rsidR="00564001" w:rsidRDefault="00564001" w:rsidP="00564001">
            <w:pP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  <w:t>Analyst_InvesterMeet</w:t>
            </w:r>
          </w:p>
        </w:tc>
        <w:tc>
          <w:tcPr>
            <w:tcW w:w="1736" w:type="dxa"/>
          </w:tcPr>
          <w:p w14:paraId="5F6CF374" w14:textId="57F064D7" w:rsidR="00564001" w:rsidRDefault="00812647" w:rsidP="00564001">
            <w:pPr>
              <w:jc w:val="center"/>
            </w:pPr>
            <w:r>
              <w:object w:dxaOrig="1520" w:dyaOrig="987" w14:anchorId="3C596B91">
                <v:shape id="_x0000_i1037" type="#_x0000_t75" style="width:75.7pt;height:49.4pt" o:ole="">
                  <v:imagedata r:id="rId30" o:title=""/>
                </v:shape>
                <o:OLEObject Type="Embed" ProgID="Acrobat.Document.DC" ShapeID="_x0000_i1037" DrawAspect="Icon" ObjectID="_1834841963" r:id="rId31"/>
              </w:object>
            </w:r>
          </w:p>
        </w:tc>
      </w:tr>
      <w:tr w:rsidR="00564001" w14:paraId="14A6FBCC" w14:textId="77777777" w:rsidTr="00A21BFC">
        <w:tc>
          <w:tcPr>
            <w:tcW w:w="1278" w:type="dxa"/>
          </w:tcPr>
          <w:p w14:paraId="2E4BB8BF" w14:textId="60BEE928" w:rsidR="00564001" w:rsidRDefault="00564001" w:rsidP="00564001">
            <w:r>
              <w:t>14/11/2025</w:t>
            </w:r>
          </w:p>
        </w:tc>
        <w:tc>
          <w:tcPr>
            <w:tcW w:w="2051" w:type="dxa"/>
            <w:vAlign w:val="center"/>
          </w:tcPr>
          <w:p w14:paraId="29FB36C7" w14:textId="65167DB9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(LODR)-Press Release / Media Release</w:t>
            </w:r>
          </w:p>
        </w:tc>
        <w:tc>
          <w:tcPr>
            <w:tcW w:w="1758" w:type="dxa"/>
            <w:vAlign w:val="center"/>
          </w:tcPr>
          <w:p w14:paraId="25713D65" w14:textId="74FAAFBC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Announcement under Regulation 30 (LODR)</w:t>
            </w:r>
          </w:p>
        </w:tc>
        <w:tc>
          <w:tcPr>
            <w:tcW w:w="2193" w:type="dxa"/>
            <w:vAlign w:val="center"/>
          </w:tcPr>
          <w:p w14:paraId="044D2203" w14:textId="170497DE" w:rsidR="00564001" w:rsidRDefault="00564001" w:rsidP="00564001">
            <w:pP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  <w:t>Press Release / Media Release</w:t>
            </w:r>
          </w:p>
        </w:tc>
        <w:tc>
          <w:tcPr>
            <w:tcW w:w="1736" w:type="dxa"/>
          </w:tcPr>
          <w:p w14:paraId="1E1E8A29" w14:textId="12F62B14" w:rsidR="00564001" w:rsidRDefault="00812647" w:rsidP="00564001">
            <w:pPr>
              <w:jc w:val="center"/>
            </w:pPr>
            <w:r>
              <w:object w:dxaOrig="1520" w:dyaOrig="987" w14:anchorId="08DF55B7">
                <v:shape id="_x0000_i1038" type="#_x0000_t75" style="width:75.7pt;height:49.4pt" o:ole="">
                  <v:imagedata r:id="rId32" o:title=""/>
                </v:shape>
                <o:OLEObject Type="Embed" ProgID="Acrobat.Document.DC" ShapeID="_x0000_i1038" DrawAspect="Icon" ObjectID="_1834841964" r:id="rId33"/>
              </w:object>
            </w:r>
          </w:p>
        </w:tc>
      </w:tr>
      <w:tr w:rsidR="00564001" w14:paraId="63F8395B" w14:textId="77777777" w:rsidTr="00A21BFC">
        <w:tc>
          <w:tcPr>
            <w:tcW w:w="1278" w:type="dxa"/>
          </w:tcPr>
          <w:p w14:paraId="4ED86CA5" w14:textId="75CF3AF5" w:rsidR="00564001" w:rsidRDefault="00564001" w:rsidP="00564001">
            <w:r>
              <w:t>13/11/2025</w:t>
            </w:r>
          </w:p>
        </w:tc>
        <w:tc>
          <w:tcPr>
            <w:tcW w:w="2051" w:type="dxa"/>
            <w:vAlign w:val="center"/>
          </w:tcPr>
          <w:p w14:paraId="5FCCE595" w14:textId="737A0CF7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Board Meeting Outcome for Subject: Outcome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Of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Board Meeting Dated November 13, 2025 Ref: Regulation 30, 33 And Schedule III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Of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SEBI (Listing Obligations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And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Disclosure Requirements) Regulations, 2015, (Hereinafter Referred “SEBI LODR”)</w:t>
            </w:r>
          </w:p>
        </w:tc>
        <w:tc>
          <w:tcPr>
            <w:tcW w:w="1758" w:type="dxa"/>
            <w:vAlign w:val="center"/>
          </w:tcPr>
          <w:p w14:paraId="529077B2" w14:textId="22528935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Outcome of Board Meeting</w:t>
            </w:r>
          </w:p>
        </w:tc>
        <w:tc>
          <w:tcPr>
            <w:tcW w:w="2193" w:type="dxa"/>
            <w:vAlign w:val="center"/>
          </w:tcPr>
          <w:p w14:paraId="0B4CB717" w14:textId="30B85DCF" w:rsidR="00564001" w:rsidRDefault="00564001" w:rsidP="00564001">
            <w:pPr>
              <w:rPr>
                <w:rStyle w:val="bluelink"/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Outcome of Board Meeting</w:t>
            </w:r>
          </w:p>
        </w:tc>
        <w:tc>
          <w:tcPr>
            <w:tcW w:w="1736" w:type="dxa"/>
          </w:tcPr>
          <w:p w14:paraId="1918B584" w14:textId="5623C41E" w:rsidR="00564001" w:rsidRDefault="00812647" w:rsidP="00564001">
            <w:pPr>
              <w:jc w:val="center"/>
            </w:pPr>
            <w:r>
              <w:object w:dxaOrig="1520" w:dyaOrig="987" w14:anchorId="35279BB9">
                <v:shape id="_x0000_i1039" type="#_x0000_t75" style="width:75.7pt;height:49.4pt" o:ole="">
                  <v:imagedata r:id="rId34" o:title=""/>
                </v:shape>
                <o:OLEObject Type="Embed" ProgID="Acrobat.Document.DC" ShapeID="_x0000_i1039" DrawAspect="Icon" ObjectID="_1834841965" r:id="rId35"/>
              </w:object>
            </w:r>
          </w:p>
        </w:tc>
      </w:tr>
      <w:tr w:rsidR="00564001" w14:paraId="452AF95A" w14:textId="77777777" w:rsidTr="00A21BFC">
        <w:tc>
          <w:tcPr>
            <w:tcW w:w="1278" w:type="dxa"/>
          </w:tcPr>
          <w:p w14:paraId="2128F275" w14:textId="0347CFDD" w:rsidR="00564001" w:rsidRDefault="00564001" w:rsidP="00564001">
            <w:r>
              <w:t>06/11/2025</w:t>
            </w:r>
          </w:p>
        </w:tc>
        <w:tc>
          <w:tcPr>
            <w:tcW w:w="2051" w:type="dxa"/>
            <w:vAlign w:val="center"/>
          </w:tcPr>
          <w:p w14:paraId="3AEA3A70" w14:textId="1CACCBD6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Board Meeting Intimation for Intimation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Of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Board Meeting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To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Be Held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On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November 13, 2025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To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Consider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And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Approve Unaudited Financial Results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Of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The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Company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For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The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Half Year Ended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On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September 30, 2025, Along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With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The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Limited Review Report Thereon. Ref: Regulation 29 Of LODR</w:t>
            </w:r>
          </w:p>
        </w:tc>
        <w:tc>
          <w:tcPr>
            <w:tcW w:w="1758" w:type="dxa"/>
            <w:vAlign w:val="center"/>
          </w:tcPr>
          <w:p w14:paraId="46D09C8D" w14:textId="2FED104D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Board Meeting</w:t>
            </w:r>
          </w:p>
        </w:tc>
        <w:tc>
          <w:tcPr>
            <w:tcW w:w="2193" w:type="dxa"/>
            <w:vAlign w:val="center"/>
          </w:tcPr>
          <w:p w14:paraId="4C129A19" w14:textId="49AE7338" w:rsidR="00564001" w:rsidRDefault="00564001" w:rsidP="0056400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Board Meeting</w:t>
            </w:r>
          </w:p>
        </w:tc>
        <w:tc>
          <w:tcPr>
            <w:tcW w:w="1736" w:type="dxa"/>
          </w:tcPr>
          <w:p w14:paraId="00AE98DD" w14:textId="0586E441" w:rsidR="00564001" w:rsidRDefault="00812647" w:rsidP="00564001">
            <w:pPr>
              <w:jc w:val="center"/>
            </w:pPr>
            <w:r>
              <w:object w:dxaOrig="1520" w:dyaOrig="987" w14:anchorId="22EF3701">
                <v:shape id="_x0000_i1040" type="#_x0000_t75" style="width:75.7pt;height:49.4pt" o:ole="">
                  <v:imagedata r:id="rId36" o:title=""/>
                </v:shape>
                <o:OLEObject Type="Embed" ProgID="Acrobat.Document.DC" ShapeID="_x0000_i1040" DrawAspect="Icon" ObjectID="_1834841966" r:id="rId37"/>
              </w:object>
            </w:r>
          </w:p>
        </w:tc>
      </w:tr>
    </w:tbl>
    <w:p w14:paraId="382F0F22" w14:textId="77777777" w:rsidR="00D60AEB" w:rsidRDefault="00D60AEB"/>
    <w:sectPr w:rsidR="00D60AEB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E98289" w14:textId="77777777" w:rsidR="003D7693" w:rsidRDefault="003D7693" w:rsidP="007D33BD">
      <w:pPr>
        <w:spacing w:after="0" w:line="240" w:lineRule="auto"/>
      </w:pPr>
      <w:r>
        <w:separator/>
      </w:r>
    </w:p>
  </w:endnote>
  <w:endnote w:type="continuationSeparator" w:id="0">
    <w:p w14:paraId="20A2BC60" w14:textId="77777777" w:rsidR="003D7693" w:rsidRDefault="003D7693" w:rsidP="007D33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1E2042" w14:textId="77777777" w:rsidR="007D33BD" w:rsidRDefault="007D33B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1593307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0701F511" w14:textId="3C093FD2" w:rsidR="007D33BD" w:rsidRDefault="007D33BD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b/>
            <w:bCs/>
            <w:noProof/>
          </w:rPr>
          <w:t>2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3F7ED4F3" w14:textId="77777777" w:rsidR="007D33BD" w:rsidRDefault="007D33B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086F64" w14:textId="77777777" w:rsidR="007D33BD" w:rsidRDefault="007D33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7D5945" w14:textId="77777777" w:rsidR="003D7693" w:rsidRDefault="003D7693" w:rsidP="007D33BD">
      <w:pPr>
        <w:spacing w:after="0" w:line="240" w:lineRule="auto"/>
      </w:pPr>
      <w:r>
        <w:separator/>
      </w:r>
    </w:p>
  </w:footnote>
  <w:footnote w:type="continuationSeparator" w:id="0">
    <w:p w14:paraId="77602100" w14:textId="77777777" w:rsidR="003D7693" w:rsidRDefault="003D7693" w:rsidP="007D33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B1C4A7" w14:textId="77777777" w:rsidR="007D33BD" w:rsidRDefault="007D33B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A670B7" w14:textId="6BA636A7" w:rsidR="007D33BD" w:rsidRDefault="007D33BD">
    <w:pPr>
      <w:pStyle w:val="Head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628B9116" wp14:editId="5D89EF81">
          <wp:simplePos x="0" y="0"/>
          <wp:positionH relativeFrom="margin">
            <wp:posOffset>5355102</wp:posOffset>
          </wp:positionH>
          <wp:positionV relativeFrom="paragraph">
            <wp:posOffset>-379095</wp:posOffset>
          </wp:positionV>
          <wp:extent cx="1060938" cy="675143"/>
          <wp:effectExtent l="0" t="0" r="6350" b="0"/>
          <wp:wrapNone/>
          <wp:docPr id="1950044028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0938" cy="67514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05DE1D" w14:textId="77777777" w:rsidR="007D33BD" w:rsidRDefault="007D33B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1DD29AA"/>
    <w:multiLevelType w:val="hybridMultilevel"/>
    <w:tmpl w:val="D618D5A8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5054360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2499"/>
    <w:rsid w:val="001A636A"/>
    <w:rsid w:val="00250C49"/>
    <w:rsid w:val="003D7693"/>
    <w:rsid w:val="0047450D"/>
    <w:rsid w:val="004C2140"/>
    <w:rsid w:val="00564001"/>
    <w:rsid w:val="00642499"/>
    <w:rsid w:val="007D33BD"/>
    <w:rsid w:val="00812647"/>
    <w:rsid w:val="009D6F6B"/>
    <w:rsid w:val="00A21BFC"/>
    <w:rsid w:val="00A80D84"/>
    <w:rsid w:val="00CA5345"/>
    <w:rsid w:val="00D60AEB"/>
    <w:rsid w:val="00DB468A"/>
    <w:rsid w:val="00FA71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1FE431"/>
  <w15:chartTrackingRefBased/>
  <w15:docId w15:val="{788F0101-00C8-478C-8DF1-2B5989650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4249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4249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4249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4249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4249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4249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4249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4249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4249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4249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4249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4249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42499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42499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4249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4249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4249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4249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4249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4249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4249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4249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4249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4249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4249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42499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4249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42499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42499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5640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luelink">
    <w:name w:val="bluelink"/>
    <w:basedOn w:val="DefaultParagraphFont"/>
    <w:rsid w:val="00564001"/>
  </w:style>
  <w:style w:type="paragraph" w:styleId="Header">
    <w:name w:val="header"/>
    <w:basedOn w:val="Normal"/>
    <w:link w:val="HeaderChar"/>
    <w:uiPriority w:val="99"/>
    <w:unhideWhenUsed/>
    <w:rsid w:val="007D33B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33BD"/>
  </w:style>
  <w:style w:type="paragraph" w:styleId="Footer">
    <w:name w:val="footer"/>
    <w:basedOn w:val="Normal"/>
    <w:link w:val="FooterChar"/>
    <w:uiPriority w:val="99"/>
    <w:unhideWhenUsed/>
    <w:rsid w:val="007D33B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33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header" Target="header2.xml"/><Relationship Id="rId21" Type="http://schemas.openxmlformats.org/officeDocument/2006/relationships/oleObject" Target="embeddings/oleObject8.bin"/><Relationship Id="rId34" Type="http://schemas.openxmlformats.org/officeDocument/2006/relationships/image" Target="media/image14.emf"/><Relationship Id="rId42" Type="http://schemas.openxmlformats.org/officeDocument/2006/relationships/header" Target="header3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9" Type="http://schemas.openxmlformats.org/officeDocument/2006/relationships/oleObject" Target="embeddings/oleObject12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6.bin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5.bin"/><Relationship Id="rId43" Type="http://schemas.openxmlformats.org/officeDocument/2006/relationships/footer" Target="footer3.xml"/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header" Target="header1.xml"/><Relationship Id="rId20" Type="http://schemas.openxmlformats.org/officeDocument/2006/relationships/image" Target="media/image7.emf"/><Relationship Id="rId41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557</Words>
  <Characters>3177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CS.kvspremier@hotmail.com</dc:creator>
  <cp:keywords/>
  <dc:description/>
  <cp:lastModifiedBy>CS.kvspremier@hotmail.com</cp:lastModifiedBy>
  <cp:revision>4</cp:revision>
  <cp:lastPrinted>2026-03-12T11:56:00Z</cp:lastPrinted>
  <dcterms:created xsi:type="dcterms:W3CDTF">2026-03-12T11:52:00Z</dcterms:created>
  <dcterms:modified xsi:type="dcterms:W3CDTF">2026-03-12T12:03:00Z</dcterms:modified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